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FE" w:rsidRDefault="00DF18FE"/>
    <w:p w:rsidR="008A34F9" w:rsidRDefault="004F2DB6" w:rsidP="004F2DB6">
      <w:pPr>
        <w:jc w:val="center"/>
        <w:rPr>
          <w:b/>
          <w:sz w:val="28"/>
          <w:szCs w:val="28"/>
        </w:rPr>
      </w:pPr>
      <w:r w:rsidRPr="004F2DB6">
        <w:rPr>
          <w:b/>
          <w:sz w:val="28"/>
          <w:szCs w:val="28"/>
        </w:rPr>
        <w:t xml:space="preserve">400 Year </w:t>
      </w:r>
      <w:r w:rsidR="00854CBB">
        <w:rPr>
          <w:b/>
          <w:sz w:val="28"/>
          <w:szCs w:val="28"/>
        </w:rPr>
        <w:t xml:space="preserve">African American </w:t>
      </w:r>
      <w:r w:rsidRPr="004F2DB6">
        <w:rPr>
          <w:b/>
          <w:sz w:val="28"/>
          <w:szCs w:val="28"/>
        </w:rPr>
        <w:t>Commemoration</w:t>
      </w:r>
    </w:p>
    <w:p w:rsidR="00DC5F88" w:rsidRDefault="00DC5F88" w:rsidP="008744B4">
      <w:pPr>
        <w:spacing w:after="0"/>
        <w:rPr>
          <w:rFonts w:cstheme="minorHAnsi"/>
        </w:rPr>
      </w:pPr>
      <w:r>
        <w:rPr>
          <w:rFonts w:cstheme="minorHAnsi"/>
        </w:rPr>
        <w:t>January 3, 2019</w:t>
      </w:r>
    </w:p>
    <w:p w:rsidR="00DC5F88" w:rsidRDefault="00DC5F88" w:rsidP="008744B4">
      <w:pPr>
        <w:spacing w:after="0"/>
        <w:rPr>
          <w:rFonts w:cstheme="minorHAnsi"/>
        </w:rPr>
      </w:pPr>
    </w:p>
    <w:p w:rsidR="00854CBB" w:rsidRPr="008744B4" w:rsidRDefault="009B287E" w:rsidP="008744B4">
      <w:pPr>
        <w:spacing w:after="0"/>
        <w:rPr>
          <w:rFonts w:cstheme="minorHAnsi"/>
        </w:rPr>
      </w:pPr>
      <w:r>
        <w:rPr>
          <w:rFonts w:cstheme="minorHAnsi"/>
        </w:rPr>
        <w:t>Grantors Name &amp; Title</w:t>
      </w:r>
    </w:p>
    <w:p w:rsidR="00854CBB" w:rsidRPr="008744B4" w:rsidRDefault="009B287E" w:rsidP="008744B4">
      <w:pPr>
        <w:spacing w:after="0"/>
        <w:rPr>
          <w:rFonts w:cstheme="minorHAnsi"/>
        </w:rPr>
      </w:pPr>
      <w:r>
        <w:rPr>
          <w:rFonts w:cstheme="minorHAnsi"/>
        </w:rPr>
        <w:t>Grantors Organization Name</w:t>
      </w:r>
    </w:p>
    <w:p w:rsidR="00854CBB" w:rsidRPr="008744B4" w:rsidRDefault="009B287E" w:rsidP="008744B4">
      <w:pPr>
        <w:spacing w:after="0"/>
        <w:rPr>
          <w:rFonts w:cstheme="minorHAnsi"/>
        </w:rPr>
      </w:pPr>
      <w:r>
        <w:rPr>
          <w:rFonts w:cstheme="minorHAnsi"/>
        </w:rPr>
        <w:t>1234</w:t>
      </w:r>
      <w:r w:rsidR="00854CBB" w:rsidRPr="008744B4">
        <w:rPr>
          <w:rFonts w:cstheme="minorHAnsi"/>
        </w:rPr>
        <w:t xml:space="preserve"> West Brown Street</w:t>
      </w:r>
    </w:p>
    <w:p w:rsidR="00854CBB" w:rsidRPr="008744B4" w:rsidRDefault="009B287E" w:rsidP="008744B4">
      <w:pPr>
        <w:spacing w:after="0"/>
        <w:rPr>
          <w:rFonts w:cstheme="minorHAnsi"/>
        </w:rPr>
      </w:pPr>
      <w:r>
        <w:rPr>
          <w:rFonts w:cstheme="minorHAnsi"/>
        </w:rPr>
        <w:t>City</w:t>
      </w:r>
      <w:r w:rsidR="00854CBB" w:rsidRPr="008744B4">
        <w:rPr>
          <w:rFonts w:cstheme="minorHAnsi"/>
        </w:rPr>
        <w:t xml:space="preserve">, </w:t>
      </w:r>
      <w:r>
        <w:rPr>
          <w:rFonts w:cstheme="minorHAnsi"/>
        </w:rPr>
        <w:t xml:space="preserve">State, Zip </w:t>
      </w:r>
    </w:p>
    <w:p w:rsidR="00854CBB" w:rsidRPr="005A22AC" w:rsidRDefault="00854CBB" w:rsidP="008744B4">
      <w:pPr>
        <w:spacing w:after="0"/>
        <w:rPr>
          <w:rFonts w:cstheme="minorHAnsi"/>
          <w:sz w:val="16"/>
          <w:szCs w:val="16"/>
        </w:rPr>
      </w:pPr>
    </w:p>
    <w:p w:rsidR="00854CBB" w:rsidRPr="008744B4" w:rsidRDefault="00854CBB" w:rsidP="008744B4">
      <w:pPr>
        <w:spacing w:after="0"/>
        <w:rPr>
          <w:rFonts w:cstheme="minorHAnsi"/>
        </w:rPr>
      </w:pPr>
      <w:r w:rsidRPr="008744B4">
        <w:rPr>
          <w:rFonts w:cstheme="minorHAnsi"/>
        </w:rPr>
        <w:t xml:space="preserve">Dear </w:t>
      </w:r>
      <w:r w:rsidR="009B287E">
        <w:rPr>
          <w:rFonts w:cstheme="minorHAnsi"/>
        </w:rPr>
        <w:t>Name</w:t>
      </w:r>
      <w:r w:rsidRPr="008744B4">
        <w:rPr>
          <w:rFonts w:cstheme="minorHAnsi"/>
        </w:rPr>
        <w:t>:</w:t>
      </w:r>
    </w:p>
    <w:p w:rsidR="00854CBB" w:rsidRPr="008744B4" w:rsidRDefault="00854CBB" w:rsidP="008744B4">
      <w:pPr>
        <w:spacing w:after="0"/>
        <w:rPr>
          <w:rFonts w:cstheme="minorHAnsi"/>
          <w:sz w:val="16"/>
          <w:szCs w:val="16"/>
        </w:rPr>
      </w:pPr>
    </w:p>
    <w:p w:rsidR="001E0DFF" w:rsidRDefault="009B287E" w:rsidP="008744B4">
      <w:pPr>
        <w:spacing w:after="0"/>
        <w:rPr>
          <w:rFonts w:cstheme="minorHAnsi"/>
        </w:rPr>
      </w:pPr>
      <w:r w:rsidRPr="009B287E">
        <w:rPr>
          <w:rFonts w:cstheme="minorHAnsi"/>
          <w:u w:val="single"/>
        </w:rPr>
        <w:t>Your Non-Profit Organization</w:t>
      </w:r>
      <w:r w:rsidR="00DF18FE" w:rsidRPr="009B287E">
        <w:rPr>
          <w:rFonts w:cstheme="minorHAnsi"/>
          <w:u w:val="single"/>
        </w:rPr>
        <w:t xml:space="preserve"> (</w:t>
      </w:r>
      <w:r w:rsidRPr="009B287E">
        <w:rPr>
          <w:rFonts w:cstheme="minorHAnsi"/>
          <w:u w:val="single"/>
        </w:rPr>
        <w:t>NNPO</w:t>
      </w:r>
      <w:r w:rsidR="00DF18FE" w:rsidRPr="009B287E">
        <w:rPr>
          <w:rFonts w:cstheme="minorHAnsi"/>
          <w:u w:val="single"/>
        </w:rPr>
        <w:t>)</w:t>
      </w:r>
      <w:r>
        <w:rPr>
          <w:rFonts w:cstheme="minorHAnsi"/>
        </w:rPr>
        <w:t xml:space="preserve"> </w:t>
      </w:r>
      <w:r w:rsidR="00DF18FE" w:rsidRPr="008744B4">
        <w:rPr>
          <w:rFonts w:cstheme="minorHAnsi"/>
        </w:rPr>
        <w:t xml:space="preserve">would like to thank the </w:t>
      </w:r>
      <w:r w:rsidRPr="009B287E">
        <w:rPr>
          <w:rFonts w:cstheme="minorHAnsi"/>
          <w:u w:val="single"/>
        </w:rPr>
        <w:t>Grantors Organization Name</w:t>
      </w:r>
      <w:r w:rsidR="00DF18FE" w:rsidRPr="008744B4">
        <w:rPr>
          <w:rFonts w:cstheme="minorHAnsi"/>
        </w:rPr>
        <w:t xml:space="preserve"> for its commitment to the performing arts </w:t>
      </w:r>
      <w:r w:rsidR="00F70FD9" w:rsidRPr="00F70FD9">
        <w:rPr>
          <w:rFonts w:cstheme="minorHAnsi"/>
          <w:u w:val="single"/>
        </w:rPr>
        <w:t>Project Name</w:t>
      </w:r>
      <w:r w:rsidR="006251BA">
        <w:rPr>
          <w:rFonts w:cstheme="minorHAnsi"/>
        </w:rPr>
        <w:t>.   On January 8th</w:t>
      </w:r>
      <w:r w:rsidR="00DF18FE" w:rsidRPr="008744B4">
        <w:rPr>
          <w:rFonts w:cstheme="minorHAnsi"/>
        </w:rPr>
        <w:t xml:space="preserve">, 2018, Congress passed into law House Resolution 1242 to commemorate 400 </w:t>
      </w:r>
      <w:r w:rsidR="00ED0243" w:rsidRPr="008744B4">
        <w:rPr>
          <w:rFonts w:cstheme="minorHAnsi"/>
        </w:rPr>
        <w:t xml:space="preserve">years </w:t>
      </w:r>
      <w:r w:rsidR="00DF18FE" w:rsidRPr="008744B4">
        <w:rPr>
          <w:rFonts w:cstheme="minorHAnsi"/>
        </w:rPr>
        <w:t>of African American</w:t>
      </w:r>
      <w:r w:rsidR="001E0DFF" w:rsidRPr="008744B4">
        <w:rPr>
          <w:rFonts w:cstheme="minorHAnsi"/>
        </w:rPr>
        <w:t xml:space="preserve"> history and</w:t>
      </w:r>
      <w:r w:rsidR="00DF18FE" w:rsidRPr="008744B4">
        <w:rPr>
          <w:rFonts w:cstheme="minorHAnsi"/>
        </w:rPr>
        <w:t xml:space="preserve"> contributions to the United States of America.  </w:t>
      </w:r>
      <w:r w:rsidR="00ED0243" w:rsidRPr="008744B4">
        <w:rPr>
          <w:rFonts w:cstheme="minorHAnsi"/>
        </w:rPr>
        <w:t>The Commemoration is schedule</w:t>
      </w:r>
      <w:r w:rsidR="003F3BBE" w:rsidRPr="008744B4">
        <w:rPr>
          <w:rFonts w:cstheme="minorHAnsi"/>
        </w:rPr>
        <w:t>d</w:t>
      </w:r>
      <w:r w:rsidR="00ED0243" w:rsidRPr="008744B4">
        <w:rPr>
          <w:rFonts w:cstheme="minorHAnsi"/>
        </w:rPr>
        <w:t xml:space="preserve"> to begin in 2019.</w:t>
      </w:r>
      <w:r w:rsidR="00DF18FE" w:rsidRPr="008744B4">
        <w:rPr>
          <w:rFonts w:cstheme="minorHAnsi"/>
        </w:rPr>
        <w:t xml:space="preserve"> </w:t>
      </w:r>
      <w:r w:rsidR="001E0DFF" w:rsidRPr="008744B4">
        <w:rPr>
          <w:rFonts w:cstheme="minorHAnsi"/>
        </w:rPr>
        <w:t xml:space="preserve">The National Parks Commission was organized to lead the national initiative. </w:t>
      </w:r>
    </w:p>
    <w:p w:rsidR="008744B4" w:rsidRPr="008744B4" w:rsidRDefault="008744B4" w:rsidP="008744B4">
      <w:pPr>
        <w:spacing w:after="0"/>
        <w:rPr>
          <w:rFonts w:cstheme="minorHAnsi"/>
          <w:sz w:val="16"/>
          <w:szCs w:val="16"/>
        </w:rPr>
      </w:pPr>
    </w:p>
    <w:p w:rsidR="00ED0243" w:rsidRDefault="001E0DFF" w:rsidP="008744B4">
      <w:pPr>
        <w:spacing w:after="0"/>
        <w:rPr>
          <w:rFonts w:cstheme="minorHAnsi"/>
        </w:rPr>
      </w:pPr>
      <w:r w:rsidRPr="008744B4">
        <w:rPr>
          <w:rFonts w:cstheme="minorHAnsi"/>
        </w:rPr>
        <w:t xml:space="preserve"> </w:t>
      </w:r>
      <w:proofErr w:type="gramStart"/>
      <w:r w:rsidR="00F70FD9">
        <w:rPr>
          <w:rFonts w:cstheme="minorHAnsi"/>
        </w:rPr>
        <w:t xml:space="preserve">NNPO </w:t>
      </w:r>
      <w:r w:rsidR="00D44D76" w:rsidRPr="008744B4">
        <w:rPr>
          <w:rFonts w:cstheme="minorHAnsi"/>
        </w:rPr>
        <w:t xml:space="preserve"> is</w:t>
      </w:r>
      <w:proofErr w:type="gramEnd"/>
      <w:r w:rsidR="00D44D76" w:rsidRPr="008744B4">
        <w:rPr>
          <w:rFonts w:cstheme="minorHAnsi"/>
        </w:rPr>
        <w:t xml:space="preserve"> requesting $10,000 to </w:t>
      </w:r>
      <w:r w:rsidR="00ED0243" w:rsidRPr="008744B4">
        <w:rPr>
          <w:rFonts w:cstheme="minorHAnsi"/>
        </w:rPr>
        <w:t>kick off the festivities</w:t>
      </w:r>
      <w:r w:rsidRPr="008744B4">
        <w:rPr>
          <w:rFonts w:cstheme="minorHAnsi"/>
        </w:rPr>
        <w:t xml:space="preserve"> on </w:t>
      </w:r>
      <w:r w:rsidR="00F70FD9">
        <w:rPr>
          <w:rFonts w:cstheme="minorHAnsi"/>
          <w:u w:val="single"/>
        </w:rPr>
        <w:t>Date</w:t>
      </w:r>
      <w:r w:rsidRPr="008744B4">
        <w:rPr>
          <w:rFonts w:cstheme="minorHAnsi"/>
        </w:rPr>
        <w:t xml:space="preserve"> </w:t>
      </w:r>
      <w:r w:rsidR="006963E9" w:rsidRPr="008744B4">
        <w:rPr>
          <w:rFonts w:cstheme="minorHAnsi"/>
        </w:rPr>
        <w:t xml:space="preserve">at </w:t>
      </w:r>
      <w:r w:rsidR="00F70FD9">
        <w:rPr>
          <w:rFonts w:cstheme="minorHAnsi"/>
          <w:u w:val="single"/>
        </w:rPr>
        <w:t>Location</w:t>
      </w:r>
      <w:r w:rsidR="006963E9" w:rsidRPr="008744B4">
        <w:rPr>
          <w:rFonts w:cstheme="minorHAnsi"/>
        </w:rPr>
        <w:t xml:space="preserve"> in</w:t>
      </w:r>
      <w:r w:rsidRPr="008744B4">
        <w:rPr>
          <w:rFonts w:cstheme="minorHAnsi"/>
        </w:rPr>
        <w:t xml:space="preserve"> </w:t>
      </w:r>
      <w:r w:rsidR="00F70FD9">
        <w:rPr>
          <w:rFonts w:cstheme="minorHAnsi"/>
        </w:rPr>
        <w:t>your City</w:t>
      </w:r>
      <w:r w:rsidR="00ED0243" w:rsidRPr="008744B4">
        <w:rPr>
          <w:rFonts w:cstheme="minorHAnsi"/>
        </w:rPr>
        <w:t xml:space="preserve">, </w:t>
      </w:r>
      <w:r w:rsidR="00F70FD9">
        <w:rPr>
          <w:rFonts w:cstheme="minorHAnsi"/>
        </w:rPr>
        <w:t>your State</w:t>
      </w:r>
      <w:r w:rsidRPr="008744B4">
        <w:rPr>
          <w:rFonts w:cstheme="minorHAnsi"/>
        </w:rPr>
        <w:t xml:space="preserve">. </w:t>
      </w:r>
      <w:r w:rsidR="00ED0243" w:rsidRPr="008744B4">
        <w:rPr>
          <w:rFonts w:cstheme="minorHAnsi"/>
        </w:rPr>
        <w:t>The vision for the 400 Year</w:t>
      </w:r>
      <w:r w:rsidR="00B7674E" w:rsidRPr="008744B4">
        <w:rPr>
          <w:rFonts w:cstheme="minorHAnsi"/>
        </w:rPr>
        <w:t xml:space="preserve"> Commemoration consist</w:t>
      </w:r>
      <w:r w:rsidRPr="008744B4">
        <w:rPr>
          <w:rFonts w:cstheme="minorHAnsi"/>
        </w:rPr>
        <w:t>s</w:t>
      </w:r>
      <w:r w:rsidR="00B7674E" w:rsidRPr="008744B4">
        <w:rPr>
          <w:rFonts w:cstheme="minorHAnsi"/>
        </w:rPr>
        <w:t xml:space="preserve"> of </w:t>
      </w:r>
      <w:r w:rsidR="004F2DB6" w:rsidRPr="008744B4">
        <w:rPr>
          <w:rFonts w:cstheme="minorHAnsi"/>
        </w:rPr>
        <w:t xml:space="preserve">a </w:t>
      </w:r>
      <w:r w:rsidR="00361D6E" w:rsidRPr="008744B4">
        <w:rPr>
          <w:rFonts w:cstheme="minorHAnsi"/>
        </w:rPr>
        <w:t>day</w:t>
      </w:r>
      <w:r w:rsidR="004F2DB6" w:rsidRPr="008744B4">
        <w:rPr>
          <w:rFonts w:cstheme="minorHAnsi"/>
        </w:rPr>
        <w:t>-</w:t>
      </w:r>
      <w:r w:rsidR="00361D6E" w:rsidRPr="008744B4">
        <w:rPr>
          <w:rFonts w:cstheme="minorHAnsi"/>
        </w:rPr>
        <w:t>long</w:t>
      </w:r>
      <w:r w:rsidR="00B7674E" w:rsidRPr="008744B4">
        <w:rPr>
          <w:rFonts w:cstheme="minorHAnsi"/>
        </w:rPr>
        <w:t xml:space="preserve"> event that includes storytelling, reenactments, and musical productions. </w:t>
      </w:r>
    </w:p>
    <w:p w:rsidR="008744B4" w:rsidRPr="008744B4" w:rsidRDefault="008744B4" w:rsidP="008744B4">
      <w:pPr>
        <w:spacing w:after="0"/>
        <w:rPr>
          <w:rFonts w:cstheme="minorHAnsi"/>
          <w:sz w:val="16"/>
          <w:szCs w:val="16"/>
        </w:rPr>
      </w:pPr>
    </w:p>
    <w:p w:rsidR="003F3BBE" w:rsidRPr="006251BA" w:rsidRDefault="001E0DFF" w:rsidP="006251BA">
      <w:pPr>
        <w:spacing w:after="0"/>
        <w:rPr>
          <w:rFonts w:cstheme="minorHAnsi"/>
        </w:rPr>
      </w:pPr>
      <w:r w:rsidRPr="008744B4">
        <w:rPr>
          <w:rFonts w:cstheme="minorHAnsi"/>
        </w:rPr>
        <w:t>This day long produc</w:t>
      </w:r>
      <w:r w:rsidR="002531C8" w:rsidRPr="008744B4">
        <w:rPr>
          <w:rFonts w:cstheme="minorHAnsi"/>
        </w:rPr>
        <w:t>tion will cover past and present day African American culture, history, and contributions</w:t>
      </w:r>
      <w:r w:rsidR="003F3BBE" w:rsidRPr="008744B4">
        <w:rPr>
          <w:rFonts w:cstheme="minorHAnsi"/>
        </w:rPr>
        <w:t xml:space="preserve">.  </w:t>
      </w:r>
      <w:r w:rsidR="002531C8" w:rsidRPr="008744B4">
        <w:rPr>
          <w:rFonts w:cstheme="minorHAnsi"/>
        </w:rPr>
        <w:t>The program’</w:t>
      </w:r>
      <w:r w:rsidR="003F3BBE" w:rsidRPr="008744B4">
        <w:rPr>
          <w:rFonts w:cstheme="minorHAnsi"/>
        </w:rPr>
        <w:t>s theme will cover Egypt to Jerusalem</w:t>
      </w:r>
      <w:r w:rsidR="00361D6E" w:rsidRPr="008744B4">
        <w:rPr>
          <w:rFonts w:cstheme="minorHAnsi"/>
        </w:rPr>
        <w:t xml:space="preserve">, </w:t>
      </w:r>
      <w:r w:rsidR="003F3BBE" w:rsidRPr="008744B4">
        <w:rPr>
          <w:rFonts w:cstheme="minorHAnsi"/>
        </w:rPr>
        <w:t>the Slave Coast of Africa</w:t>
      </w:r>
      <w:r w:rsidR="00361D6E" w:rsidRPr="008744B4">
        <w:rPr>
          <w:rFonts w:cstheme="minorHAnsi"/>
        </w:rPr>
        <w:t xml:space="preserve"> to America</w:t>
      </w:r>
      <w:r w:rsidR="003F3BBE" w:rsidRPr="008744B4">
        <w:rPr>
          <w:rFonts w:cstheme="minorHAnsi"/>
        </w:rPr>
        <w:t>:</w:t>
      </w:r>
    </w:p>
    <w:p w:rsidR="008744B4" w:rsidRPr="008744B4" w:rsidRDefault="008744B4" w:rsidP="008744B4">
      <w:pPr>
        <w:pStyle w:val="ListParagraph"/>
        <w:spacing w:after="0"/>
        <w:rPr>
          <w:rFonts w:cstheme="minorHAnsi"/>
          <w:sz w:val="16"/>
          <w:szCs w:val="16"/>
        </w:rPr>
      </w:pPr>
    </w:p>
    <w:p w:rsidR="008A34F9" w:rsidRDefault="00AA4293" w:rsidP="008744B4">
      <w:pPr>
        <w:spacing w:after="0"/>
        <w:rPr>
          <w:rFonts w:cstheme="minorHAnsi"/>
        </w:rPr>
      </w:pPr>
      <w:r w:rsidRPr="008744B4">
        <w:rPr>
          <w:rFonts w:cstheme="minorHAnsi"/>
        </w:rPr>
        <w:t xml:space="preserve">Main </w:t>
      </w:r>
      <w:r w:rsidR="005C24F8" w:rsidRPr="008744B4">
        <w:rPr>
          <w:rFonts w:cstheme="minorHAnsi"/>
        </w:rPr>
        <w:t>S</w:t>
      </w:r>
      <w:r w:rsidRPr="008744B4">
        <w:rPr>
          <w:rFonts w:cstheme="minorHAnsi"/>
        </w:rPr>
        <w:t>tage</w:t>
      </w:r>
      <w:r w:rsidR="008A34F9" w:rsidRPr="008744B4">
        <w:rPr>
          <w:rFonts w:cstheme="minorHAnsi"/>
        </w:rPr>
        <w:t xml:space="preserve"> performances will commemorate 400 years of African American history here in the United States. </w:t>
      </w:r>
      <w:r w:rsidR="005C24F8" w:rsidRPr="008744B4">
        <w:rPr>
          <w:rFonts w:cstheme="minorHAnsi"/>
        </w:rPr>
        <w:t xml:space="preserve">While, </w:t>
      </w:r>
      <w:r w:rsidR="008A34F9" w:rsidRPr="008744B4">
        <w:rPr>
          <w:rFonts w:cstheme="minorHAnsi"/>
        </w:rPr>
        <w:t xml:space="preserve">Main Street performances will consist of street reenactments of prior time and history before the United States. </w:t>
      </w:r>
      <w:r w:rsidR="006251BA">
        <w:rPr>
          <w:rFonts w:cstheme="minorHAnsi"/>
        </w:rPr>
        <w:t xml:space="preserve"> The events of the day will consist of on-stage performances commemorating over 400 years of African American history that transpired before and after our arrival here to the United States. </w:t>
      </w:r>
    </w:p>
    <w:p w:rsidR="008744B4" w:rsidRPr="008744B4" w:rsidRDefault="008744B4" w:rsidP="008744B4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1915"/>
        <w:gridCol w:w="1915"/>
      </w:tblGrid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  <w:b/>
              </w:rPr>
            </w:pPr>
            <w:r w:rsidRPr="008744B4">
              <w:rPr>
                <w:rFonts w:cstheme="minorHAnsi"/>
                <w:b/>
              </w:rPr>
              <w:t>Program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  <w:b/>
              </w:rPr>
            </w:pPr>
            <w:r w:rsidRPr="008744B4">
              <w:rPr>
                <w:rFonts w:cstheme="minorHAnsi"/>
                <w:b/>
              </w:rPr>
              <w:t>Show Times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  <w:b/>
              </w:rPr>
            </w:pPr>
            <w:r w:rsidRPr="008744B4">
              <w:rPr>
                <w:rFonts w:cstheme="minorHAnsi"/>
                <w:b/>
              </w:rPr>
              <w:t>Main Stage</w:t>
            </w:r>
          </w:p>
        </w:tc>
      </w:tr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10:00 am to 10:00 pm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1:00 pm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400 Years</w:t>
            </w:r>
          </w:p>
        </w:tc>
      </w:tr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4:00 pm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400 Years</w:t>
            </w:r>
          </w:p>
        </w:tc>
      </w:tr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7:00 pm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400 Years</w:t>
            </w:r>
          </w:p>
        </w:tc>
      </w:tr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</w:tr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  <w:b/>
              </w:rPr>
            </w:pPr>
            <w:r w:rsidRPr="008744B4">
              <w:rPr>
                <w:rFonts w:cstheme="minorHAnsi"/>
                <w:b/>
              </w:rPr>
              <w:t xml:space="preserve">Hourly 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  <w:b/>
              </w:rPr>
            </w:pPr>
            <w:r w:rsidRPr="008744B4">
              <w:rPr>
                <w:rFonts w:cstheme="minorHAnsi"/>
                <w:b/>
              </w:rPr>
              <w:t>Main Street</w:t>
            </w:r>
          </w:p>
        </w:tc>
      </w:tr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Set 1</w:t>
            </w:r>
            <w:r w:rsidR="004F2DB6" w:rsidRPr="008744B4">
              <w:rPr>
                <w:rFonts w:cstheme="minorHAnsi"/>
              </w:rPr>
              <w:t>, Scene1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400 Years</w:t>
            </w:r>
          </w:p>
        </w:tc>
      </w:tr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Set 2</w:t>
            </w:r>
            <w:r w:rsidR="004F2DB6" w:rsidRPr="008744B4">
              <w:rPr>
                <w:rFonts w:cstheme="minorHAnsi"/>
              </w:rPr>
              <w:t>, Scene2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Egypt</w:t>
            </w:r>
          </w:p>
        </w:tc>
      </w:tr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Set 3</w:t>
            </w:r>
            <w:r w:rsidR="004F2DB6" w:rsidRPr="008744B4">
              <w:rPr>
                <w:rFonts w:cstheme="minorHAnsi"/>
              </w:rPr>
              <w:t>, Scene3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Jerusalem</w:t>
            </w:r>
          </w:p>
        </w:tc>
      </w:tr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Set 4</w:t>
            </w:r>
            <w:r w:rsidR="004F2DB6" w:rsidRPr="008744B4">
              <w:rPr>
                <w:rFonts w:cstheme="minorHAnsi"/>
              </w:rPr>
              <w:t>, Scene4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Slave Coast</w:t>
            </w:r>
          </w:p>
        </w:tc>
      </w:tr>
      <w:tr w:rsidR="005C24F8" w:rsidRPr="008744B4" w:rsidTr="005A22AC">
        <w:tc>
          <w:tcPr>
            <w:tcW w:w="2452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Set 5</w:t>
            </w:r>
            <w:r w:rsidR="004F2DB6" w:rsidRPr="008744B4">
              <w:rPr>
                <w:rFonts w:cstheme="minorHAnsi"/>
              </w:rPr>
              <w:t>, Scene5</w:t>
            </w:r>
          </w:p>
        </w:tc>
        <w:tc>
          <w:tcPr>
            <w:tcW w:w="1915" w:type="dxa"/>
          </w:tcPr>
          <w:p w:rsidR="005C24F8" w:rsidRPr="008744B4" w:rsidRDefault="005C24F8" w:rsidP="008744B4">
            <w:pPr>
              <w:rPr>
                <w:rFonts w:cstheme="minorHAnsi"/>
              </w:rPr>
            </w:pPr>
            <w:r w:rsidRPr="008744B4">
              <w:rPr>
                <w:rFonts w:cstheme="minorHAnsi"/>
              </w:rPr>
              <w:t>United States</w:t>
            </w:r>
          </w:p>
        </w:tc>
      </w:tr>
    </w:tbl>
    <w:p w:rsidR="00361D6E" w:rsidRPr="008744B4" w:rsidRDefault="00361D6E" w:rsidP="008744B4">
      <w:pPr>
        <w:spacing w:after="0"/>
        <w:rPr>
          <w:rFonts w:cstheme="minorHAnsi"/>
        </w:rPr>
      </w:pPr>
    </w:p>
    <w:p w:rsidR="00BB23C0" w:rsidRDefault="00BB23C0" w:rsidP="008744B4">
      <w:pPr>
        <w:spacing w:after="0"/>
        <w:rPr>
          <w:rFonts w:cstheme="minorHAnsi"/>
        </w:rPr>
      </w:pPr>
      <w:r w:rsidRPr="008744B4">
        <w:rPr>
          <w:rFonts w:cstheme="minorHAnsi"/>
        </w:rPr>
        <w:lastRenderedPageBreak/>
        <w:t xml:space="preserve">My name is </w:t>
      </w:r>
      <w:r w:rsidR="00F70FD9">
        <w:rPr>
          <w:rFonts w:cstheme="minorHAnsi"/>
        </w:rPr>
        <w:t>Mary Jane</w:t>
      </w:r>
      <w:r w:rsidRPr="008744B4">
        <w:rPr>
          <w:rFonts w:cstheme="minorHAnsi"/>
        </w:rPr>
        <w:t xml:space="preserve">. </w:t>
      </w:r>
      <w:r w:rsidR="00A30782">
        <w:rPr>
          <w:rFonts w:cstheme="minorHAnsi"/>
        </w:rPr>
        <w:t xml:space="preserve">Include </w:t>
      </w:r>
      <w:r w:rsidR="00F70FD9">
        <w:rPr>
          <w:rFonts w:cstheme="minorHAnsi"/>
        </w:rPr>
        <w:t xml:space="preserve">BIO with </w:t>
      </w:r>
      <w:r w:rsidR="00D0701D">
        <w:rPr>
          <w:rFonts w:cstheme="minorHAnsi"/>
        </w:rPr>
        <w:t>a</w:t>
      </w:r>
      <w:r w:rsidR="00F70FD9">
        <w:rPr>
          <w:rFonts w:cstheme="minorHAnsi"/>
        </w:rPr>
        <w:t xml:space="preserve"> few paragraphs of credentials.   Sample:  </w:t>
      </w:r>
      <w:r w:rsidRPr="008744B4">
        <w:rPr>
          <w:rFonts w:cstheme="minorHAnsi"/>
        </w:rPr>
        <w:t>My good fortune is to have had</w:t>
      </w:r>
      <w:r w:rsidR="00BF4E3B" w:rsidRPr="008744B4">
        <w:rPr>
          <w:rFonts w:cstheme="minorHAnsi"/>
        </w:rPr>
        <w:t xml:space="preserve"> a career in Community Economic and Development.   Community service is a </w:t>
      </w:r>
      <w:r w:rsidR="005C24F8" w:rsidRPr="008744B4">
        <w:rPr>
          <w:rFonts w:cstheme="minorHAnsi"/>
        </w:rPr>
        <w:t xml:space="preserve">laborious but </w:t>
      </w:r>
      <w:r w:rsidR="00BF4E3B" w:rsidRPr="008744B4">
        <w:rPr>
          <w:rFonts w:cstheme="minorHAnsi"/>
        </w:rPr>
        <w:t xml:space="preserve">worthy cause.  </w:t>
      </w:r>
      <w:r w:rsidRPr="008744B4">
        <w:rPr>
          <w:rFonts w:cstheme="minorHAnsi"/>
        </w:rPr>
        <w:t xml:space="preserve">  </w:t>
      </w:r>
      <w:r w:rsidR="005C24F8" w:rsidRPr="008744B4">
        <w:rPr>
          <w:rFonts w:cstheme="minorHAnsi"/>
        </w:rPr>
        <w:t xml:space="preserve">My career focus was </w:t>
      </w:r>
      <w:r w:rsidR="00BF4E3B" w:rsidRPr="008744B4">
        <w:rPr>
          <w:rFonts w:cstheme="minorHAnsi"/>
        </w:rPr>
        <w:t>employment and training</w:t>
      </w:r>
      <w:r w:rsidR="00383684" w:rsidRPr="008744B4">
        <w:rPr>
          <w:rFonts w:cstheme="minorHAnsi"/>
        </w:rPr>
        <w:t xml:space="preserve"> i.e.</w:t>
      </w:r>
      <w:r w:rsidR="00BF4E3B" w:rsidRPr="008744B4">
        <w:rPr>
          <w:rFonts w:cstheme="minorHAnsi"/>
        </w:rPr>
        <w:t xml:space="preserve"> job skills and </w:t>
      </w:r>
      <w:r w:rsidR="005C24F8" w:rsidRPr="008744B4">
        <w:rPr>
          <w:rFonts w:cstheme="minorHAnsi"/>
        </w:rPr>
        <w:t>self-employment training</w:t>
      </w:r>
      <w:r w:rsidR="00BF4E3B" w:rsidRPr="008744B4">
        <w:rPr>
          <w:rFonts w:cstheme="minorHAnsi"/>
        </w:rPr>
        <w:t xml:space="preserve">.  As </w:t>
      </w:r>
      <w:r w:rsidR="00361D6E" w:rsidRPr="008744B4">
        <w:rPr>
          <w:rFonts w:cstheme="minorHAnsi"/>
        </w:rPr>
        <w:t>an Executive Director and Bus</w:t>
      </w:r>
      <w:r w:rsidR="00BF4E3B" w:rsidRPr="008744B4">
        <w:rPr>
          <w:rFonts w:cstheme="minorHAnsi"/>
        </w:rPr>
        <w:t xml:space="preserve">iness </w:t>
      </w:r>
      <w:r w:rsidR="00361D6E" w:rsidRPr="008744B4">
        <w:rPr>
          <w:rFonts w:cstheme="minorHAnsi"/>
        </w:rPr>
        <w:t>M</w:t>
      </w:r>
      <w:r w:rsidR="00BF4E3B" w:rsidRPr="008744B4">
        <w:rPr>
          <w:rFonts w:cstheme="minorHAnsi"/>
        </w:rPr>
        <w:t xml:space="preserve">anager </w:t>
      </w:r>
      <w:r w:rsidR="00361D6E" w:rsidRPr="008744B4">
        <w:rPr>
          <w:rFonts w:cstheme="minorHAnsi"/>
        </w:rPr>
        <w:t>of</w:t>
      </w:r>
      <w:r w:rsidR="00BF4E3B" w:rsidRPr="008744B4">
        <w:rPr>
          <w:rFonts w:cstheme="minorHAnsi"/>
        </w:rPr>
        <w:t xml:space="preserve"> several</w:t>
      </w:r>
      <w:r w:rsidR="00361D6E" w:rsidRPr="008744B4">
        <w:rPr>
          <w:rFonts w:cstheme="minorHAnsi"/>
        </w:rPr>
        <w:t xml:space="preserve"> organizations </w:t>
      </w:r>
      <w:r w:rsidR="00215798" w:rsidRPr="008744B4">
        <w:rPr>
          <w:rFonts w:cstheme="minorHAnsi"/>
        </w:rPr>
        <w:t>for more than 20 years,</w:t>
      </w:r>
      <w:r w:rsidR="00BF4E3B" w:rsidRPr="008744B4">
        <w:rPr>
          <w:rFonts w:cstheme="minorHAnsi"/>
        </w:rPr>
        <w:t xml:space="preserve"> I have managed city, state, and federal contract awards upwards to $5 million. </w:t>
      </w:r>
    </w:p>
    <w:p w:rsidR="008744B4" w:rsidRPr="008744B4" w:rsidRDefault="008744B4" w:rsidP="008744B4">
      <w:pPr>
        <w:spacing w:after="0"/>
        <w:rPr>
          <w:rFonts w:cstheme="minorHAnsi"/>
          <w:sz w:val="16"/>
          <w:szCs w:val="16"/>
        </w:rPr>
      </w:pPr>
    </w:p>
    <w:p w:rsidR="00BF4E3B" w:rsidRDefault="005C24F8" w:rsidP="008744B4">
      <w:pPr>
        <w:spacing w:after="0"/>
        <w:rPr>
          <w:rFonts w:cstheme="minorHAnsi"/>
        </w:rPr>
      </w:pPr>
      <w:r w:rsidRPr="008744B4">
        <w:rPr>
          <w:rFonts w:cstheme="minorHAnsi"/>
        </w:rPr>
        <w:t>De</w:t>
      </w:r>
      <w:r w:rsidR="0048777E" w:rsidRPr="008744B4">
        <w:rPr>
          <w:rFonts w:cstheme="minorHAnsi"/>
        </w:rPr>
        <w:t>veloping</w:t>
      </w:r>
      <w:r w:rsidRPr="008744B4">
        <w:rPr>
          <w:rFonts w:cstheme="minorHAnsi"/>
        </w:rPr>
        <w:t xml:space="preserve"> </w:t>
      </w:r>
      <w:r w:rsidR="0048777E" w:rsidRPr="008744B4">
        <w:rPr>
          <w:rFonts w:cstheme="minorHAnsi"/>
        </w:rPr>
        <w:t>employment and training</w:t>
      </w:r>
      <w:r w:rsidRPr="008744B4">
        <w:rPr>
          <w:rFonts w:cstheme="minorHAnsi"/>
        </w:rPr>
        <w:t xml:space="preserve"> </w:t>
      </w:r>
      <w:r w:rsidR="0048777E" w:rsidRPr="008744B4">
        <w:rPr>
          <w:rFonts w:cstheme="minorHAnsi"/>
        </w:rPr>
        <w:t xml:space="preserve">curriculum </w:t>
      </w:r>
      <w:r w:rsidRPr="008744B4">
        <w:rPr>
          <w:rFonts w:cstheme="minorHAnsi"/>
        </w:rPr>
        <w:t xml:space="preserve">was instrumental </w:t>
      </w:r>
      <w:r w:rsidR="003E4157" w:rsidRPr="008744B4">
        <w:rPr>
          <w:rFonts w:cstheme="minorHAnsi"/>
        </w:rPr>
        <w:t xml:space="preserve">in </w:t>
      </w:r>
      <w:r w:rsidR="0048777E" w:rsidRPr="008744B4">
        <w:rPr>
          <w:rFonts w:cstheme="minorHAnsi"/>
        </w:rPr>
        <w:t xml:space="preserve">the success </w:t>
      </w:r>
      <w:r w:rsidR="003E4157" w:rsidRPr="008744B4">
        <w:rPr>
          <w:rFonts w:cstheme="minorHAnsi"/>
        </w:rPr>
        <w:t>of these programs. For over a decade, this curriculum ha</w:t>
      </w:r>
      <w:r w:rsidR="00361D6E" w:rsidRPr="008744B4">
        <w:rPr>
          <w:rFonts w:cstheme="minorHAnsi"/>
        </w:rPr>
        <w:t>d</w:t>
      </w:r>
      <w:r w:rsidR="003E4157" w:rsidRPr="008744B4">
        <w:rPr>
          <w:rFonts w:cstheme="minorHAnsi"/>
        </w:rPr>
        <w:t xml:space="preserve"> national acclaim with the banking industry and was accredited by </w:t>
      </w:r>
      <w:r w:rsidR="00D0701D">
        <w:rPr>
          <w:rFonts w:cstheme="minorHAnsi"/>
        </w:rPr>
        <w:t>the</w:t>
      </w:r>
      <w:r w:rsidR="0048777E" w:rsidRPr="008744B4">
        <w:rPr>
          <w:rFonts w:cstheme="minorHAnsi"/>
        </w:rPr>
        <w:t xml:space="preserve"> Community Coll</w:t>
      </w:r>
      <w:r w:rsidR="00AD42F5" w:rsidRPr="008744B4">
        <w:rPr>
          <w:rFonts w:cstheme="minorHAnsi"/>
        </w:rPr>
        <w:t xml:space="preserve">ege District </w:t>
      </w:r>
      <w:r w:rsidR="002A4BCB" w:rsidRPr="008744B4">
        <w:rPr>
          <w:rFonts w:cstheme="minorHAnsi"/>
        </w:rPr>
        <w:t>for</w:t>
      </w:r>
      <w:r w:rsidR="00AD42F5" w:rsidRPr="008744B4">
        <w:rPr>
          <w:rFonts w:cstheme="minorHAnsi"/>
        </w:rPr>
        <w:t xml:space="preserve"> </w:t>
      </w:r>
      <w:r w:rsidR="00F5755C" w:rsidRPr="008744B4">
        <w:rPr>
          <w:rFonts w:cstheme="minorHAnsi"/>
        </w:rPr>
        <w:t>in</w:t>
      </w:r>
      <w:r w:rsidR="006251BA">
        <w:rPr>
          <w:rFonts w:cstheme="minorHAnsi"/>
        </w:rPr>
        <w:t>-</w:t>
      </w:r>
      <w:r w:rsidR="00F5755C" w:rsidRPr="008744B4">
        <w:rPr>
          <w:rFonts w:cstheme="minorHAnsi"/>
        </w:rPr>
        <w:t xml:space="preserve">person </w:t>
      </w:r>
      <w:r w:rsidR="00AD42F5" w:rsidRPr="008744B4">
        <w:rPr>
          <w:rFonts w:cstheme="minorHAnsi"/>
        </w:rPr>
        <w:t>and onlin</w:t>
      </w:r>
      <w:r w:rsidR="00F5755C" w:rsidRPr="008744B4">
        <w:rPr>
          <w:rFonts w:cstheme="minorHAnsi"/>
        </w:rPr>
        <w:t>e</w:t>
      </w:r>
      <w:r w:rsidR="002A4BCB" w:rsidRPr="008744B4">
        <w:rPr>
          <w:rFonts w:cstheme="minorHAnsi"/>
        </w:rPr>
        <w:t xml:space="preserve"> course work</w:t>
      </w:r>
      <w:r w:rsidR="00AD42F5" w:rsidRPr="008744B4">
        <w:rPr>
          <w:rFonts w:cstheme="minorHAnsi"/>
        </w:rPr>
        <w:t xml:space="preserve">.  This skill </w:t>
      </w:r>
      <w:r w:rsidR="00086603" w:rsidRPr="008744B4">
        <w:rPr>
          <w:rFonts w:cstheme="minorHAnsi"/>
        </w:rPr>
        <w:t xml:space="preserve">is </w:t>
      </w:r>
      <w:r w:rsidR="00AD42F5" w:rsidRPr="008744B4">
        <w:rPr>
          <w:rFonts w:cstheme="minorHAnsi"/>
        </w:rPr>
        <w:t>what</w:t>
      </w:r>
      <w:r w:rsidR="00F5755C" w:rsidRPr="008744B4">
        <w:rPr>
          <w:rFonts w:cstheme="minorHAnsi"/>
        </w:rPr>
        <w:t xml:space="preserve"> has led to my </w:t>
      </w:r>
      <w:r w:rsidR="00C9439F" w:rsidRPr="008744B4">
        <w:rPr>
          <w:rFonts w:cstheme="minorHAnsi"/>
        </w:rPr>
        <w:t>capacity</w:t>
      </w:r>
      <w:r w:rsidR="00F5755C" w:rsidRPr="008744B4">
        <w:rPr>
          <w:rFonts w:cstheme="minorHAnsi"/>
        </w:rPr>
        <w:t xml:space="preserve"> to create s</w:t>
      </w:r>
      <w:r w:rsidR="00AD42F5" w:rsidRPr="008744B4">
        <w:rPr>
          <w:rFonts w:cstheme="minorHAnsi"/>
        </w:rPr>
        <w:t xml:space="preserve">tory </w:t>
      </w:r>
      <w:r w:rsidR="00F5755C" w:rsidRPr="008744B4">
        <w:rPr>
          <w:rFonts w:cstheme="minorHAnsi"/>
        </w:rPr>
        <w:t>b</w:t>
      </w:r>
      <w:r w:rsidR="00AD42F5" w:rsidRPr="008744B4">
        <w:rPr>
          <w:rFonts w:cstheme="minorHAnsi"/>
        </w:rPr>
        <w:t>oard</w:t>
      </w:r>
      <w:r w:rsidR="00F5755C" w:rsidRPr="008744B4">
        <w:rPr>
          <w:rFonts w:cstheme="minorHAnsi"/>
        </w:rPr>
        <w:t>s</w:t>
      </w:r>
      <w:r w:rsidR="003E4157" w:rsidRPr="008744B4">
        <w:rPr>
          <w:rFonts w:cstheme="minorHAnsi"/>
        </w:rPr>
        <w:t>, for storytelling and reenactments</w:t>
      </w:r>
      <w:r w:rsidR="00F5755C" w:rsidRPr="008744B4">
        <w:rPr>
          <w:rFonts w:cstheme="minorHAnsi"/>
        </w:rPr>
        <w:t xml:space="preserve">. </w:t>
      </w:r>
      <w:r w:rsidR="00AD42F5" w:rsidRPr="008744B4">
        <w:rPr>
          <w:rFonts w:cstheme="minorHAnsi"/>
        </w:rPr>
        <w:t xml:space="preserve"> </w:t>
      </w:r>
      <w:r w:rsidR="00F5755C" w:rsidRPr="008744B4">
        <w:rPr>
          <w:rFonts w:cstheme="minorHAnsi"/>
        </w:rPr>
        <w:t>In July of 2018,</w:t>
      </w:r>
      <w:r w:rsidR="002A4BCB" w:rsidRPr="008744B4">
        <w:rPr>
          <w:rFonts w:cstheme="minorHAnsi"/>
        </w:rPr>
        <w:t xml:space="preserve"> one</w:t>
      </w:r>
      <w:r w:rsidR="00361D6E" w:rsidRPr="008744B4">
        <w:rPr>
          <w:rFonts w:cstheme="minorHAnsi"/>
        </w:rPr>
        <w:t xml:space="preserve"> of my more recent works,</w:t>
      </w:r>
      <w:r w:rsidR="00F5755C" w:rsidRPr="008744B4">
        <w:rPr>
          <w:rFonts w:cstheme="minorHAnsi"/>
        </w:rPr>
        <w:t xml:space="preserve"> I created a</w:t>
      </w:r>
      <w:r w:rsidR="003E4157" w:rsidRPr="008744B4">
        <w:rPr>
          <w:rFonts w:cstheme="minorHAnsi"/>
        </w:rPr>
        <w:t xml:space="preserve"> seven minute</w:t>
      </w:r>
      <w:r w:rsidR="00361D6E" w:rsidRPr="008744B4">
        <w:rPr>
          <w:rFonts w:cstheme="minorHAnsi"/>
        </w:rPr>
        <w:t xml:space="preserve"> video to announce </w:t>
      </w:r>
      <w:r w:rsidR="00AD42F5" w:rsidRPr="008744B4">
        <w:rPr>
          <w:rFonts w:cstheme="minorHAnsi"/>
        </w:rPr>
        <w:t>H.R. 1242</w:t>
      </w:r>
      <w:r w:rsidR="00361D6E" w:rsidRPr="008744B4">
        <w:rPr>
          <w:rFonts w:cstheme="minorHAnsi"/>
        </w:rPr>
        <w:t xml:space="preserve">. </w:t>
      </w:r>
      <w:r w:rsidR="00F5755C" w:rsidRPr="008744B4">
        <w:rPr>
          <w:rFonts w:cstheme="minorHAnsi"/>
        </w:rPr>
        <w:t>The video</w:t>
      </w:r>
      <w:r w:rsidR="008C01FA" w:rsidRPr="008744B4">
        <w:rPr>
          <w:rFonts w:cstheme="minorHAnsi"/>
        </w:rPr>
        <w:t xml:space="preserve"> </w:t>
      </w:r>
      <w:r w:rsidR="00F5755C" w:rsidRPr="008744B4">
        <w:rPr>
          <w:rFonts w:cstheme="minorHAnsi"/>
        </w:rPr>
        <w:t xml:space="preserve">currently has </w:t>
      </w:r>
      <w:r w:rsidR="008C01FA" w:rsidRPr="008744B4">
        <w:rPr>
          <w:rFonts w:cstheme="minorHAnsi"/>
        </w:rPr>
        <w:t>38K</w:t>
      </w:r>
      <w:r w:rsidR="004F2DB6" w:rsidRPr="008744B4">
        <w:rPr>
          <w:rFonts w:cstheme="minorHAnsi"/>
        </w:rPr>
        <w:t xml:space="preserve"> views with minimal promotion, a lostnowfound.us production.</w:t>
      </w:r>
    </w:p>
    <w:p w:rsidR="008744B4" w:rsidRPr="008744B4" w:rsidRDefault="008744B4" w:rsidP="008744B4">
      <w:pPr>
        <w:spacing w:after="0"/>
        <w:rPr>
          <w:rFonts w:cstheme="minorHAnsi"/>
          <w:sz w:val="16"/>
          <w:szCs w:val="16"/>
        </w:rPr>
      </w:pPr>
    </w:p>
    <w:p w:rsidR="008744B4" w:rsidRDefault="00932CA8" w:rsidP="008744B4">
      <w:pPr>
        <w:spacing w:after="0"/>
        <w:rPr>
          <w:rFonts w:cstheme="minorHAnsi"/>
          <w:color w:val="222222"/>
          <w:shd w:val="clear" w:color="auto" w:fill="FFFFFF"/>
        </w:rPr>
      </w:pPr>
      <w:r w:rsidRPr="008744B4">
        <w:rPr>
          <w:rFonts w:cstheme="minorHAnsi"/>
        </w:rPr>
        <w:t>I</w:t>
      </w:r>
      <w:r w:rsidR="00C9439F" w:rsidRPr="008744B4">
        <w:rPr>
          <w:rFonts w:cstheme="minorHAnsi"/>
        </w:rPr>
        <w:t xml:space="preserve">n </w:t>
      </w:r>
      <w:r w:rsidR="00673B34" w:rsidRPr="008744B4">
        <w:rPr>
          <w:rFonts w:cstheme="minorHAnsi"/>
        </w:rPr>
        <w:t>my personal life</w:t>
      </w:r>
      <w:r w:rsidR="00361D6E" w:rsidRPr="008744B4">
        <w:rPr>
          <w:rFonts w:cstheme="minorHAnsi"/>
        </w:rPr>
        <w:t>,</w:t>
      </w:r>
      <w:r w:rsidR="00673B34" w:rsidRPr="008744B4">
        <w:rPr>
          <w:rFonts w:cstheme="minorHAnsi"/>
        </w:rPr>
        <w:t xml:space="preserve"> I am surrounded by artist</w:t>
      </w:r>
      <w:r w:rsidRPr="008744B4">
        <w:rPr>
          <w:rFonts w:cstheme="minorHAnsi"/>
        </w:rPr>
        <w:t xml:space="preserve">, dancers, </w:t>
      </w:r>
      <w:r w:rsidR="00673B34" w:rsidRPr="008744B4">
        <w:rPr>
          <w:rFonts w:cstheme="minorHAnsi"/>
        </w:rPr>
        <w:t>and musician</w:t>
      </w:r>
      <w:r w:rsidR="00C9439F" w:rsidRPr="008744B4">
        <w:rPr>
          <w:rFonts w:cstheme="minorHAnsi"/>
        </w:rPr>
        <w:t>s</w:t>
      </w:r>
      <w:r w:rsidR="00673B34" w:rsidRPr="008744B4">
        <w:rPr>
          <w:rFonts w:cstheme="minorHAnsi"/>
        </w:rPr>
        <w:t>.  My faith and upbringing</w:t>
      </w:r>
      <w:r w:rsidR="00DC2EF9" w:rsidRPr="008744B4">
        <w:rPr>
          <w:rFonts w:cstheme="minorHAnsi"/>
        </w:rPr>
        <w:t xml:space="preserve"> </w:t>
      </w:r>
      <w:r w:rsidR="00EF7A87" w:rsidRPr="008744B4">
        <w:rPr>
          <w:rFonts w:cstheme="minorHAnsi"/>
        </w:rPr>
        <w:t xml:space="preserve">has </w:t>
      </w:r>
      <w:r w:rsidR="00DC2EF9" w:rsidRPr="008744B4">
        <w:rPr>
          <w:rFonts w:cstheme="minorHAnsi"/>
        </w:rPr>
        <w:t>kept</w:t>
      </w:r>
      <w:r w:rsidR="00673B34" w:rsidRPr="008744B4">
        <w:rPr>
          <w:rFonts w:cstheme="minorHAnsi"/>
        </w:rPr>
        <w:t xml:space="preserve"> </w:t>
      </w:r>
      <w:r w:rsidR="00DC2EF9" w:rsidRPr="008744B4">
        <w:rPr>
          <w:rFonts w:cstheme="minorHAnsi"/>
        </w:rPr>
        <w:t xml:space="preserve">me very active as a lead singer, choir member, </w:t>
      </w:r>
      <w:r w:rsidR="00361D6E" w:rsidRPr="008744B4">
        <w:rPr>
          <w:rFonts w:cstheme="minorHAnsi"/>
        </w:rPr>
        <w:t xml:space="preserve">performing live </w:t>
      </w:r>
      <w:r w:rsidR="00EF7A87" w:rsidRPr="008744B4">
        <w:rPr>
          <w:rFonts w:cstheme="minorHAnsi"/>
        </w:rPr>
        <w:t xml:space="preserve">concerts and </w:t>
      </w:r>
      <w:r w:rsidR="00361D6E" w:rsidRPr="008744B4">
        <w:rPr>
          <w:rFonts w:cstheme="minorHAnsi"/>
        </w:rPr>
        <w:t>other production</w:t>
      </w:r>
      <w:r w:rsidR="00EF7A87" w:rsidRPr="008744B4">
        <w:rPr>
          <w:rFonts w:cstheme="minorHAnsi"/>
        </w:rPr>
        <w:t>s</w:t>
      </w:r>
      <w:r w:rsidR="00DC2EF9" w:rsidRPr="008744B4">
        <w:rPr>
          <w:rFonts w:cstheme="minorHAnsi"/>
        </w:rPr>
        <w:t>.</w:t>
      </w:r>
      <w:r w:rsidR="002C6F25" w:rsidRPr="008744B4">
        <w:rPr>
          <w:rFonts w:cstheme="minorHAnsi"/>
        </w:rPr>
        <w:t xml:space="preserve">  Some of the highlights </w:t>
      </w:r>
      <w:r w:rsidR="002A4BCB" w:rsidRPr="008744B4">
        <w:rPr>
          <w:rFonts w:cstheme="minorHAnsi"/>
        </w:rPr>
        <w:t>of my</w:t>
      </w:r>
      <w:r w:rsidR="002C6F25" w:rsidRPr="008744B4">
        <w:rPr>
          <w:rFonts w:cstheme="minorHAnsi"/>
        </w:rPr>
        <w:t xml:space="preserve"> </w:t>
      </w:r>
      <w:r w:rsidR="002A4BCB" w:rsidRPr="008744B4">
        <w:rPr>
          <w:rFonts w:cstheme="minorHAnsi"/>
        </w:rPr>
        <w:t>concert</w:t>
      </w:r>
      <w:r w:rsidR="00EF7A87" w:rsidRPr="008744B4">
        <w:rPr>
          <w:rFonts w:cstheme="minorHAnsi"/>
        </w:rPr>
        <w:t xml:space="preserve"> </w:t>
      </w:r>
      <w:r w:rsidR="002A4BCB" w:rsidRPr="008744B4">
        <w:rPr>
          <w:rFonts w:cstheme="minorHAnsi"/>
        </w:rPr>
        <w:t xml:space="preserve">experience </w:t>
      </w:r>
      <w:r w:rsidR="00EF7A87" w:rsidRPr="008744B4">
        <w:rPr>
          <w:rFonts w:cstheme="minorHAnsi"/>
        </w:rPr>
        <w:t>include</w:t>
      </w:r>
      <w:r w:rsidR="002A4BCB" w:rsidRPr="008744B4">
        <w:rPr>
          <w:rFonts w:cstheme="minorHAnsi"/>
        </w:rPr>
        <w:t xml:space="preserve"> live performances with</w:t>
      </w:r>
      <w:r w:rsidR="00EF7A87" w:rsidRPr="008744B4">
        <w:rPr>
          <w:rFonts w:cstheme="minorHAnsi"/>
        </w:rPr>
        <w:t xml:space="preserve"> </w:t>
      </w:r>
      <w:r w:rsidR="00D0701D">
        <w:rPr>
          <w:rFonts w:cstheme="minorHAnsi"/>
        </w:rPr>
        <w:t>…</w:t>
      </w:r>
      <w:r w:rsidR="00EF7A87" w:rsidRPr="008744B4">
        <w:rPr>
          <w:rFonts w:cstheme="minorHAnsi"/>
        </w:rPr>
        <w:t xml:space="preserve"> Plays and productions include </w:t>
      </w:r>
      <w:r w:rsidR="00D0701D">
        <w:rPr>
          <w:rFonts w:cstheme="minorHAnsi"/>
        </w:rPr>
        <w:t>…</w:t>
      </w:r>
      <w:r w:rsidR="00EF7A87" w:rsidRPr="008744B4">
        <w:rPr>
          <w:rFonts w:cstheme="minorHAnsi"/>
        </w:rPr>
        <w:t xml:space="preserve"> </w:t>
      </w:r>
      <w:r w:rsidR="00EF7A87" w:rsidRPr="008744B4">
        <w:rPr>
          <w:rFonts w:cstheme="minorHAnsi"/>
          <w:color w:val="222222"/>
          <w:shd w:val="clear" w:color="auto" w:fill="FFFFFF"/>
        </w:rPr>
        <w:t xml:space="preserve"> </w:t>
      </w:r>
    </w:p>
    <w:p w:rsidR="008C01FA" w:rsidRPr="008744B4" w:rsidRDefault="002C6F25" w:rsidP="008744B4">
      <w:pPr>
        <w:spacing w:after="0"/>
        <w:rPr>
          <w:rFonts w:cstheme="minorHAnsi"/>
          <w:color w:val="222222"/>
          <w:shd w:val="clear" w:color="auto" w:fill="FFFFFF"/>
        </w:rPr>
      </w:pPr>
      <w:r w:rsidRPr="008744B4">
        <w:rPr>
          <w:rFonts w:cstheme="minorHAnsi"/>
          <w:color w:val="222222"/>
          <w:shd w:val="clear" w:color="auto" w:fill="FFFFFF"/>
        </w:rPr>
        <w:t xml:space="preserve"> 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3510"/>
        <w:gridCol w:w="1170"/>
      </w:tblGrid>
      <w:tr w:rsidR="00AC45F4" w:rsidRPr="008744B4" w:rsidTr="005A22AC">
        <w:trPr>
          <w:trHeight w:val="143"/>
        </w:trPr>
        <w:tc>
          <w:tcPr>
            <w:tcW w:w="2448" w:type="dxa"/>
            <w:shd w:val="clear" w:color="auto" w:fill="D9D9D9" w:themeFill="background1" w:themeFillShade="D9"/>
          </w:tcPr>
          <w:p w:rsidR="00AC45F4" w:rsidRPr="008744B4" w:rsidRDefault="00AC45F4" w:rsidP="008744B4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>BUDGET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AC45F4" w:rsidRPr="008744B4" w:rsidRDefault="001929BD" w:rsidP="008744B4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>Arts Grant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AC45F4" w:rsidRPr="008744B4" w:rsidRDefault="001929BD" w:rsidP="008744B4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>Grant Request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C45F4" w:rsidRPr="008744B4" w:rsidRDefault="00CF508F" w:rsidP="008744B4">
            <w:pPr>
              <w:jc w:val="right"/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>$10,000</w:t>
            </w:r>
          </w:p>
        </w:tc>
      </w:tr>
      <w:tr w:rsidR="00AC45F4" w:rsidRPr="008744B4" w:rsidTr="005A22AC">
        <w:tc>
          <w:tcPr>
            <w:tcW w:w="2448" w:type="dxa"/>
          </w:tcPr>
          <w:p w:rsidR="00AC45F4" w:rsidRPr="008744B4" w:rsidRDefault="00CF508F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Outreach and Printing</w:t>
            </w:r>
          </w:p>
        </w:tc>
        <w:tc>
          <w:tcPr>
            <w:tcW w:w="2520" w:type="dxa"/>
          </w:tcPr>
          <w:p w:rsidR="00AC45F4" w:rsidRPr="008744B4" w:rsidRDefault="00D17B2A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 xml:space="preserve">Surrounding </w:t>
            </w:r>
            <w:r w:rsidR="00CF508F" w:rsidRPr="008744B4">
              <w:rPr>
                <w:rFonts w:cstheme="minorHAnsi"/>
                <w:color w:val="222222"/>
                <w:shd w:val="clear" w:color="auto" w:fill="FFFFFF"/>
              </w:rPr>
              <w:t>Zip Codes</w:t>
            </w:r>
          </w:p>
        </w:tc>
        <w:tc>
          <w:tcPr>
            <w:tcW w:w="3510" w:type="dxa"/>
          </w:tcPr>
          <w:p w:rsidR="00AC45F4" w:rsidRPr="008744B4" w:rsidRDefault="00CF508F" w:rsidP="005A22AC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Mailer</w:t>
            </w:r>
            <w:r w:rsidR="005A22AC">
              <w:rPr>
                <w:rFonts w:cstheme="minorHAnsi"/>
                <w:color w:val="222222"/>
                <w:shd w:val="clear" w:color="auto" w:fill="FFFFFF"/>
              </w:rPr>
              <w:t>s</w:t>
            </w:r>
            <w:r w:rsidRPr="008744B4">
              <w:rPr>
                <w:rFonts w:cstheme="minorHAnsi"/>
                <w:color w:val="222222"/>
                <w:shd w:val="clear" w:color="auto" w:fill="FFFFFF"/>
              </w:rPr>
              <w:t xml:space="preserve"> and </w:t>
            </w:r>
            <w:r w:rsidR="005A22AC">
              <w:rPr>
                <w:rFonts w:cstheme="minorHAnsi"/>
                <w:color w:val="222222"/>
                <w:shd w:val="clear" w:color="auto" w:fill="FFFFFF"/>
              </w:rPr>
              <w:t>promotions</w:t>
            </w:r>
          </w:p>
        </w:tc>
        <w:tc>
          <w:tcPr>
            <w:tcW w:w="1170" w:type="dxa"/>
          </w:tcPr>
          <w:p w:rsidR="00AC45F4" w:rsidRPr="008744B4" w:rsidRDefault="00CF508F" w:rsidP="008744B4">
            <w:pPr>
              <w:jc w:val="right"/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$</w:t>
            </w:r>
            <w:r w:rsidR="001929BD" w:rsidRPr="008744B4">
              <w:rPr>
                <w:rFonts w:cstheme="minorHAnsi"/>
                <w:color w:val="222222"/>
                <w:shd w:val="clear" w:color="auto" w:fill="FFFFFF"/>
              </w:rPr>
              <w:t xml:space="preserve">  </w:t>
            </w:r>
            <w:r w:rsidRPr="008744B4">
              <w:rPr>
                <w:rFonts w:cstheme="minorHAnsi"/>
                <w:color w:val="222222"/>
                <w:shd w:val="clear" w:color="auto" w:fill="FFFFFF"/>
              </w:rPr>
              <w:t>2,000</w:t>
            </w:r>
          </w:p>
        </w:tc>
      </w:tr>
      <w:tr w:rsidR="00CF508F" w:rsidRPr="008744B4" w:rsidTr="005A22AC">
        <w:tc>
          <w:tcPr>
            <w:tcW w:w="2448" w:type="dxa"/>
          </w:tcPr>
          <w:p w:rsidR="00CF508F" w:rsidRPr="008744B4" w:rsidRDefault="00CF508F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Artist</w:t>
            </w:r>
          </w:p>
        </w:tc>
        <w:tc>
          <w:tcPr>
            <w:tcW w:w="2520" w:type="dxa"/>
          </w:tcPr>
          <w:p w:rsidR="00CF508F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Story Telling and Music</w:t>
            </w:r>
          </w:p>
        </w:tc>
        <w:tc>
          <w:tcPr>
            <w:tcW w:w="3510" w:type="dxa"/>
          </w:tcPr>
          <w:p w:rsidR="00CF508F" w:rsidRPr="008744B4" w:rsidRDefault="001929BD" w:rsidP="005A22AC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Actors, Singers, Musicians</w:t>
            </w:r>
            <w:r w:rsidR="005A22AC">
              <w:rPr>
                <w:rFonts w:cstheme="minorHAnsi"/>
                <w:color w:val="222222"/>
                <w:shd w:val="clear" w:color="auto" w:fill="FFFFFF"/>
              </w:rPr>
              <w:t>, Dancers</w:t>
            </w:r>
          </w:p>
        </w:tc>
        <w:tc>
          <w:tcPr>
            <w:tcW w:w="1170" w:type="dxa"/>
          </w:tcPr>
          <w:p w:rsidR="00CF508F" w:rsidRPr="008744B4" w:rsidRDefault="00CF508F" w:rsidP="008744B4">
            <w:pPr>
              <w:jc w:val="right"/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$</w:t>
            </w:r>
            <w:r w:rsidR="001929BD" w:rsidRPr="008744B4">
              <w:rPr>
                <w:rFonts w:cstheme="minorHAnsi"/>
                <w:color w:val="222222"/>
                <w:shd w:val="clear" w:color="auto" w:fill="FFFFFF"/>
              </w:rPr>
              <w:t xml:space="preserve">  </w:t>
            </w:r>
            <w:r w:rsidRPr="008744B4">
              <w:rPr>
                <w:rFonts w:cstheme="minorHAnsi"/>
                <w:color w:val="222222"/>
                <w:shd w:val="clear" w:color="auto" w:fill="FFFFFF"/>
              </w:rPr>
              <w:t>7,000</w:t>
            </w:r>
          </w:p>
        </w:tc>
      </w:tr>
      <w:tr w:rsidR="00AC45F4" w:rsidRPr="008744B4" w:rsidTr="005A22AC">
        <w:tc>
          <w:tcPr>
            <w:tcW w:w="2448" w:type="dxa"/>
          </w:tcPr>
          <w:p w:rsidR="00AC45F4" w:rsidRPr="008744B4" w:rsidRDefault="00CF508F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 xml:space="preserve">Staging </w:t>
            </w:r>
          </w:p>
        </w:tc>
        <w:tc>
          <w:tcPr>
            <w:tcW w:w="2520" w:type="dxa"/>
          </w:tcPr>
          <w:p w:rsidR="00AC45F4" w:rsidRPr="008744B4" w:rsidRDefault="00CF508F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Props</w:t>
            </w:r>
            <w:r w:rsidR="001929BD" w:rsidRPr="008744B4">
              <w:rPr>
                <w:rFonts w:cstheme="minorHAnsi"/>
                <w:color w:val="222222"/>
                <w:shd w:val="clear" w:color="auto" w:fill="FFFFFF"/>
              </w:rPr>
              <w:t xml:space="preserve"> and Equipment</w:t>
            </w:r>
          </w:p>
        </w:tc>
        <w:tc>
          <w:tcPr>
            <w:tcW w:w="3510" w:type="dxa"/>
          </w:tcPr>
          <w:p w:rsidR="00AC45F4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 xml:space="preserve">Streets </w:t>
            </w:r>
            <w:r w:rsidR="002A4BCB" w:rsidRPr="008744B4">
              <w:rPr>
                <w:rFonts w:cstheme="minorHAnsi"/>
                <w:color w:val="222222"/>
                <w:shd w:val="clear" w:color="auto" w:fill="FFFFFF"/>
              </w:rPr>
              <w:t xml:space="preserve">Sets and </w:t>
            </w:r>
            <w:r w:rsidRPr="008744B4">
              <w:rPr>
                <w:rFonts w:cstheme="minorHAnsi"/>
                <w:color w:val="222222"/>
                <w:shd w:val="clear" w:color="auto" w:fill="FFFFFF"/>
              </w:rPr>
              <w:t>Scenes</w:t>
            </w:r>
          </w:p>
        </w:tc>
        <w:tc>
          <w:tcPr>
            <w:tcW w:w="1170" w:type="dxa"/>
          </w:tcPr>
          <w:p w:rsidR="00AC45F4" w:rsidRPr="008744B4" w:rsidRDefault="00CF508F" w:rsidP="008744B4">
            <w:pPr>
              <w:jc w:val="right"/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$</w:t>
            </w:r>
            <w:r w:rsidR="001929BD" w:rsidRPr="008744B4">
              <w:rPr>
                <w:rFonts w:cstheme="minorHAnsi"/>
                <w:color w:val="222222"/>
                <w:shd w:val="clear" w:color="auto" w:fill="FFFFFF"/>
              </w:rPr>
              <w:t xml:space="preserve">  </w:t>
            </w:r>
            <w:r w:rsidRPr="008744B4">
              <w:rPr>
                <w:rFonts w:cstheme="minorHAnsi"/>
                <w:color w:val="222222"/>
                <w:shd w:val="clear" w:color="auto" w:fill="FFFFFF"/>
              </w:rPr>
              <w:t>1,000</w:t>
            </w:r>
          </w:p>
        </w:tc>
      </w:tr>
      <w:tr w:rsidR="001929BD" w:rsidRPr="008744B4" w:rsidTr="005A22AC">
        <w:tc>
          <w:tcPr>
            <w:tcW w:w="2448" w:type="dxa"/>
          </w:tcPr>
          <w:p w:rsidR="001929BD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2520" w:type="dxa"/>
          </w:tcPr>
          <w:p w:rsidR="001929BD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3510" w:type="dxa"/>
          </w:tcPr>
          <w:p w:rsidR="001929BD" w:rsidRPr="008744B4" w:rsidRDefault="001A1FD3" w:rsidP="008744B4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hd w:val="clear" w:color="auto" w:fill="FFFFFF"/>
              </w:rPr>
              <w:t>Total</w:t>
            </w:r>
            <w:r w:rsidR="00D17B2A" w:rsidRPr="008744B4">
              <w:rPr>
                <w:rFonts w:cstheme="minorHAnsi"/>
                <w:b/>
                <w:color w:val="222222"/>
                <w:shd w:val="clear" w:color="auto" w:fill="FFFFFF"/>
              </w:rPr>
              <w:t xml:space="preserve"> Arts Grant</w:t>
            </w:r>
          </w:p>
        </w:tc>
        <w:tc>
          <w:tcPr>
            <w:tcW w:w="1170" w:type="dxa"/>
          </w:tcPr>
          <w:p w:rsidR="001929BD" w:rsidRPr="008744B4" w:rsidRDefault="001929BD" w:rsidP="008744B4">
            <w:pPr>
              <w:jc w:val="right"/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>$10,000</w:t>
            </w:r>
          </w:p>
        </w:tc>
      </w:tr>
      <w:tr w:rsidR="001929BD" w:rsidRPr="008744B4" w:rsidTr="005A22AC">
        <w:tc>
          <w:tcPr>
            <w:tcW w:w="2448" w:type="dxa"/>
          </w:tcPr>
          <w:p w:rsidR="001929BD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2520" w:type="dxa"/>
          </w:tcPr>
          <w:p w:rsidR="001929BD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3510" w:type="dxa"/>
          </w:tcPr>
          <w:p w:rsidR="001929BD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170" w:type="dxa"/>
          </w:tcPr>
          <w:p w:rsidR="001929BD" w:rsidRPr="008744B4" w:rsidRDefault="001929BD" w:rsidP="008744B4">
            <w:pPr>
              <w:jc w:val="right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AC45F4" w:rsidRPr="008744B4" w:rsidTr="005A22AC">
        <w:tc>
          <w:tcPr>
            <w:tcW w:w="2448" w:type="dxa"/>
          </w:tcPr>
          <w:p w:rsidR="00AC45F4" w:rsidRPr="008744B4" w:rsidRDefault="00CF508F" w:rsidP="008744B4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>INKIND</w:t>
            </w:r>
            <w:r w:rsidR="00C50710" w:rsidRPr="008744B4">
              <w:rPr>
                <w:rFonts w:cstheme="minorHAnsi"/>
                <w:b/>
                <w:color w:val="222222"/>
                <w:shd w:val="clear" w:color="auto" w:fill="FFFFFF"/>
              </w:rPr>
              <w:t xml:space="preserve"> </w:t>
            </w:r>
            <w:r w:rsidR="00C50710" w:rsidRPr="008744B4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Contributions</w:t>
            </w:r>
          </w:p>
        </w:tc>
        <w:tc>
          <w:tcPr>
            <w:tcW w:w="2520" w:type="dxa"/>
          </w:tcPr>
          <w:p w:rsidR="00AC45F4" w:rsidRPr="008744B4" w:rsidRDefault="00E47064" w:rsidP="00E47064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Green T</w:t>
            </w:r>
            <w:bookmarkStart w:id="0" w:name="_GoBack"/>
            <w:bookmarkEnd w:id="0"/>
            <w:r>
              <w:rPr>
                <w:rFonts w:cstheme="minorHAnsi"/>
                <w:color w:val="222222"/>
                <w:shd w:val="clear" w:color="auto" w:fill="FFFFFF"/>
              </w:rPr>
              <w:t>ree</w:t>
            </w:r>
            <w:r w:rsidR="00932CA8" w:rsidRPr="008744B4">
              <w:rPr>
                <w:rFonts w:cstheme="minorHAnsi"/>
                <w:color w:val="222222"/>
                <w:shd w:val="clear" w:color="auto" w:fill="FFFFFF"/>
              </w:rPr>
              <w:t xml:space="preserve"> Park</w:t>
            </w:r>
            <w:r w:rsidR="008744B4">
              <w:rPr>
                <w:rFonts w:cstheme="minorHAnsi"/>
                <w:color w:val="222222"/>
                <w:shd w:val="clear" w:color="auto" w:fill="FFFFFF"/>
              </w:rPr>
              <w:t xml:space="preserve"> (TBD)</w:t>
            </w:r>
          </w:p>
        </w:tc>
        <w:tc>
          <w:tcPr>
            <w:tcW w:w="3510" w:type="dxa"/>
          </w:tcPr>
          <w:p w:rsidR="00AC45F4" w:rsidRPr="008744B4" w:rsidRDefault="00854CBB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Event Location</w:t>
            </w:r>
          </w:p>
        </w:tc>
        <w:tc>
          <w:tcPr>
            <w:tcW w:w="1170" w:type="dxa"/>
          </w:tcPr>
          <w:p w:rsidR="00AC45F4" w:rsidRPr="008744B4" w:rsidRDefault="00CF508F" w:rsidP="008744B4">
            <w:pPr>
              <w:jc w:val="right"/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$</w:t>
            </w:r>
            <w:r w:rsidR="00D17B2A" w:rsidRPr="008744B4">
              <w:rPr>
                <w:rFonts w:cstheme="minorHAnsi"/>
                <w:color w:val="222222"/>
                <w:shd w:val="clear" w:color="auto" w:fill="FFFFFF"/>
              </w:rPr>
              <w:t xml:space="preserve">  </w:t>
            </w:r>
            <w:r w:rsidRPr="008744B4">
              <w:rPr>
                <w:rFonts w:cstheme="minorHAnsi"/>
                <w:color w:val="222222"/>
                <w:shd w:val="clear" w:color="auto" w:fill="FFFFFF"/>
              </w:rPr>
              <w:t>3,500</w:t>
            </w:r>
          </w:p>
        </w:tc>
      </w:tr>
      <w:tr w:rsidR="00AC45F4" w:rsidRPr="008744B4" w:rsidTr="005A22AC">
        <w:trPr>
          <w:trHeight w:val="198"/>
        </w:trPr>
        <w:tc>
          <w:tcPr>
            <w:tcW w:w="2448" w:type="dxa"/>
          </w:tcPr>
          <w:p w:rsidR="00AC45F4" w:rsidRPr="008744B4" w:rsidRDefault="00AC45F4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2520" w:type="dxa"/>
          </w:tcPr>
          <w:p w:rsidR="00AC45F4" w:rsidRPr="008744B4" w:rsidRDefault="00CF508F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Vendors</w:t>
            </w:r>
          </w:p>
        </w:tc>
        <w:tc>
          <w:tcPr>
            <w:tcW w:w="3510" w:type="dxa"/>
          </w:tcPr>
          <w:p w:rsidR="00AC45F4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Food and Retail</w:t>
            </w:r>
          </w:p>
        </w:tc>
        <w:tc>
          <w:tcPr>
            <w:tcW w:w="1170" w:type="dxa"/>
          </w:tcPr>
          <w:p w:rsidR="00AC45F4" w:rsidRPr="008744B4" w:rsidRDefault="001929BD" w:rsidP="008744B4">
            <w:pPr>
              <w:jc w:val="right"/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$10,000</w:t>
            </w:r>
          </w:p>
        </w:tc>
      </w:tr>
      <w:tr w:rsidR="00CF508F" w:rsidRPr="008744B4" w:rsidTr="005A22AC">
        <w:tc>
          <w:tcPr>
            <w:tcW w:w="2448" w:type="dxa"/>
          </w:tcPr>
          <w:p w:rsidR="00CF508F" w:rsidRPr="008744B4" w:rsidRDefault="00CF508F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2520" w:type="dxa"/>
          </w:tcPr>
          <w:p w:rsidR="00CF508F" w:rsidRPr="008744B4" w:rsidRDefault="00CF508F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Volunteers</w:t>
            </w:r>
          </w:p>
        </w:tc>
        <w:tc>
          <w:tcPr>
            <w:tcW w:w="3510" w:type="dxa"/>
          </w:tcPr>
          <w:p w:rsidR="00CF508F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Guides and Security</w:t>
            </w:r>
          </w:p>
        </w:tc>
        <w:tc>
          <w:tcPr>
            <w:tcW w:w="1170" w:type="dxa"/>
          </w:tcPr>
          <w:p w:rsidR="00CF508F" w:rsidRPr="008744B4" w:rsidRDefault="001929BD" w:rsidP="008744B4">
            <w:pPr>
              <w:jc w:val="right"/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$15,000</w:t>
            </w:r>
          </w:p>
        </w:tc>
      </w:tr>
      <w:tr w:rsidR="001929BD" w:rsidRPr="008744B4" w:rsidTr="005A22AC">
        <w:tc>
          <w:tcPr>
            <w:tcW w:w="2448" w:type="dxa"/>
          </w:tcPr>
          <w:p w:rsidR="001929BD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2520" w:type="dxa"/>
          </w:tcPr>
          <w:p w:rsidR="001929BD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Administration</w:t>
            </w:r>
          </w:p>
        </w:tc>
        <w:tc>
          <w:tcPr>
            <w:tcW w:w="3510" w:type="dxa"/>
          </w:tcPr>
          <w:p w:rsidR="001929BD" w:rsidRPr="008744B4" w:rsidRDefault="001929BD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Labor</w:t>
            </w:r>
          </w:p>
        </w:tc>
        <w:tc>
          <w:tcPr>
            <w:tcW w:w="1170" w:type="dxa"/>
          </w:tcPr>
          <w:p w:rsidR="001929BD" w:rsidRPr="008744B4" w:rsidRDefault="001929BD" w:rsidP="008744B4">
            <w:pPr>
              <w:jc w:val="right"/>
              <w:rPr>
                <w:rFonts w:cstheme="minorHAnsi"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color w:val="222222"/>
                <w:shd w:val="clear" w:color="auto" w:fill="FFFFFF"/>
              </w:rPr>
              <w:t>$20,000</w:t>
            </w:r>
          </w:p>
        </w:tc>
      </w:tr>
      <w:tr w:rsidR="00D17B2A" w:rsidRPr="008744B4" w:rsidTr="005A22AC">
        <w:tc>
          <w:tcPr>
            <w:tcW w:w="2448" w:type="dxa"/>
          </w:tcPr>
          <w:p w:rsidR="00D17B2A" w:rsidRPr="008744B4" w:rsidRDefault="00D17B2A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2520" w:type="dxa"/>
          </w:tcPr>
          <w:p w:rsidR="00D17B2A" w:rsidRPr="008744B4" w:rsidRDefault="00D17B2A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3510" w:type="dxa"/>
          </w:tcPr>
          <w:p w:rsidR="00D17B2A" w:rsidRPr="008744B4" w:rsidRDefault="00D17B2A" w:rsidP="008744B4">
            <w:pPr>
              <w:jc w:val="right"/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 xml:space="preserve">Total </w:t>
            </w:r>
            <w:proofErr w:type="spellStart"/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>Inkind</w:t>
            </w:r>
            <w:proofErr w:type="spellEnd"/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170" w:type="dxa"/>
          </w:tcPr>
          <w:p w:rsidR="00D17B2A" w:rsidRPr="008744B4" w:rsidRDefault="00D17B2A" w:rsidP="008744B4">
            <w:pPr>
              <w:jc w:val="right"/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>$48,500</w:t>
            </w:r>
          </w:p>
        </w:tc>
      </w:tr>
      <w:tr w:rsidR="00D17B2A" w:rsidRPr="008744B4" w:rsidTr="005A22AC">
        <w:tc>
          <w:tcPr>
            <w:tcW w:w="2448" w:type="dxa"/>
          </w:tcPr>
          <w:p w:rsidR="00D17B2A" w:rsidRPr="008744B4" w:rsidRDefault="00D17B2A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2520" w:type="dxa"/>
          </w:tcPr>
          <w:p w:rsidR="00D17B2A" w:rsidRPr="008744B4" w:rsidRDefault="00D17B2A" w:rsidP="008744B4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3510" w:type="dxa"/>
          </w:tcPr>
          <w:p w:rsidR="00D17B2A" w:rsidRPr="008744B4" w:rsidRDefault="00D17B2A" w:rsidP="008744B4">
            <w:pPr>
              <w:jc w:val="right"/>
              <w:rPr>
                <w:rFonts w:cstheme="minorHAnsi"/>
                <w:b/>
                <w:color w:val="222222"/>
                <w:shd w:val="clear" w:color="auto" w:fill="FFFFFF"/>
              </w:rPr>
            </w:pPr>
          </w:p>
        </w:tc>
        <w:tc>
          <w:tcPr>
            <w:tcW w:w="1170" w:type="dxa"/>
          </w:tcPr>
          <w:p w:rsidR="00D17B2A" w:rsidRPr="008744B4" w:rsidRDefault="00D17B2A" w:rsidP="008744B4">
            <w:pPr>
              <w:jc w:val="right"/>
              <w:rPr>
                <w:rFonts w:cstheme="minorHAnsi"/>
                <w:b/>
                <w:color w:val="222222"/>
                <w:shd w:val="clear" w:color="auto" w:fill="FFFFFF"/>
              </w:rPr>
            </w:pPr>
          </w:p>
        </w:tc>
      </w:tr>
      <w:tr w:rsidR="00D17B2A" w:rsidRPr="008744B4" w:rsidTr="005A22AC">
        <w:tc>
          <w:tcPr>
            <w:tcW w:w="2448" w:type="dxa"/>
          </w:tcPr>
          <w:p w:rsidR="00D17B2A" w:rsidRPr="008744B4" w:rsidRDefault="00D17B2A" w:rsidP="008744B4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</w:tc>
        <w:tc>
          <w:tcPr>
            <w:tcW w:w="2520" w:type="dxa"/>
          </w:tcPr>
          <w:p w:rsidR="00D17B2A" w:rsidRPr="008744B4" w:rsidRDefault="00D17B2A" w:rsidP="008744B4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</w:tc>
        <w:tc>
          <w:tcPr>
            <w:tcW w:w="3510" w:type="dxa"/>
          </w:tcPr>
          <w:p w:rsidR="00D17B2A" w:rsidRPr="008744B4" w:rsidRDefault="00D17B2A" w:rsidP="008744B4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 xml:space="preserve">Total Budget </w:t>
            </w:r>
          </w:p>
        </w:tc>
        <w:tc>
          <w:tcPr>
            <w:tcW w:w="1170" w:type="dxa"/>
          </w:tcPr>
          <w:p w:rsidR="00D17B2A" w:rsidRPr="008744B4" w:rsidRDefault="00D17B2A" w:rsidP="008744B4">
            <w:pPr>
              <w:jc w:val="right"/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8744B4">
              <w:rPr>
                <w:rFonts w:cstheme="minorHAnsi"/>
                <w:b/>
                <w:color w:val="222222"/>
                <w:shd w:val="clear" w:color="auto" w:fill="FFFFFF"/>
              </w:rPr>
              <w:t>$58,500</w:t>
            </w:r>
          </w:p>
        </w:tc>
      </w:tr>
    </w:tbl>
    <w:p w:rsidR="008744B4" w:rsidRPr="008744B4" w:rsidRDefault="008744B4" w:rsidP="008744B4">
      <w:pPr>
        <w:spacing w:after="0"/>
        <w:rPr>
          <w:rFonts w:cstheme="minorHAnsi"/>
          <w:sz w:val="16"/>
          <w:szCs w:val="16"/>
          <w:shd w:val="clear" w:color="auto" w:fill="FFFFFF"/>
        </w:rPr>
      </w:pPr>
    </w:p>
    <w:p w:rsidR="00DB1071" w:rsidRPr="008744B4" w:rsidRDefault="00932CA8" w:rsidP="00DB1071">
      <w:pPr>
        <w:spacing w:after="0"/>
        <w:rPr>
          <w:rFonts w:cstheme="minorHAnsi"/>
          <w:shd w:val="clear" w:color="auto" w:fill="FFFFFF"/>
        </w:rPr>
      </w:pPr>
      <w:r w:rsidRPr="008744B4">
        <w:rPr>
          <w:rFonts w:cstheme="minorHAnsi"/>
          <w:shd w:val="clear" w:color="auto" w:fill="FFFFFF"/>
        </w:rPr>
        <w:t xml:space="preserve">As </w:t>
      </w:r>
      <w:r w:rsidR="006251BA">
        <w:rPr>
          <w:rFonts w:cstheme="minorHAnsi"/>
          <w:shd w:val="clear" w:color="auto" w:fill="FFFFFF"/>
        </w:rPr>
        <w:t xml:space="preserve">an </w:t>
      </w:r>
      <w:r w:rsidRPr="008744B4">
        <w:rPr>
          <w:rFonts w:cstheme="minorHAnsi"/>
          <w:shd w:val="clear" w:color="auto" w:fill="FFFFFF"/>
        </w:rPr>
        <w:t>educator, artist, and historian, my team and I have compiled the necessary research and artifacts to deliver a positively empowering day of arts, culture, education, and entertainment.  I look forward to continuing this conversation</w:t>
      </w:r>
      <w:r w:rsidR="001209B9">
        <w:rPr>
          <w:rFonts w:cstheme="minorHAnsi"/>
          <w:shd w:val="clear" w:color="auto" w:fill="FFFFFF"/>
        </w:rPr>
        <w:t xml:space="preserve">.  </w:t>
      </w:r>
      <w:r w:rsidRPr="008744B4">
        <w:rPr>
          <w:rFonts w:cstheme="minorHAnsi"/>
          <w:shd w:val="clear" w:color="auto" w:fill="FFFFFF"/>
        </w:rPr>
        <w:t xml:space="preserve"> </w:t>
      </w:r>
      <w:r w:rsidR="001209B9">
        <w:rPr>
          <w:rFonts w:cstheme="minorHAnsi"/>
          <w:shd w:val="clear" w:color="auto" w:fill="FFFFFF"/>
        </w:rPr>
        <w:t xml:space="preserve">To schedule an appointment contact us at </w:t>
      </w:r>
      <w:proofErr w:type="spellStart"/>
      <w:r w:rsidR="001209B9">
        <w:rPr>
          <w:rFonts w:cstheme="minorHAnsi"/>
          <w:shd w:val="clear" w:color="auto" w:fill="FFFFFF"/>
        </w:rPr>
        <w:t>abc@gmail</w:t>
      </w:r>
      <w:proofErr w:type="spellEnd"/>
      <w:r w:rsidR="001209B9">
        <w:rPr>
          <w:rFonts w:cstheme="minorHAnsi"/>
          <w:shd w:val="clear" w:color="auto" w:fill="FFFFFF"/>
        </w:rPr>
        <w:t xml:space="preserve"> or 123.456.7890.  Or, give on-line at www.lostnowfound.us</w:t>
      </w:r>
      <w:r w:rsidRPr="008744B4">
        <w:rPr>
          <w:rFonts w:cstheme="minorHAnsi"/>
          <w:shd w:val="clear" w:color="auto" w:fill="FFFFFF"/>
        </w:rPr>
        <w:t xml:space="preserve">. </w:t>
      </w:r>
      <w:r w:rsidR="001209B9">
        <w:rPr>
          <w:rFonts w:cstheme="minorHAnsi"/>
          <w:shd w:val="clear" w:color="auto" w:fill="FFFFFF"/>
        </w:rPr>
        <w:t xml:space="preserve"> </w:t>
      </w:r>
      <w:r w:rsidR="00DB1071">
        <w:rPr>
          <w:rFonts w:cstheme="minorHAnsi"/>
          <w:shd w:val="clear" w:color="auto" w:fill="FFFFFF"/>
        </w:rPr>
        <w:t xml:space="preserve">All contributions are tax deductible.  </w:t>
      </w:r>
    </w:p>
    <w:p w:rsidR="008744B4" w:rsidRPr="008744B4" w:rsidRDefault="008744B4" w:rsidP="008744B4">
      <w:pPr>
        <w:spacing w:after="0"/>
        <w:rPr>
          <w:rFonts w:cstheme="minorHAnsi"/>
          <w:sz w:val="16"/>
          <w:szCs w:val="16"/>
          <w:shd w:val="clear" w:color="auto" w:fill="FFFFFF"/>
        </w:rPr>
      </w:pPr>
    </w:p>
    <w:p w:rsidR="00932CA8" w:rsidRDefault="00932CA8" w:rsidP="008744B4">
      <w:pPr>
        <w:spacing w:after="0"/>
        <w:rPr>
          <w:rFonts w:cstheme="minorHAnsi"/>
          <w:shd w:val="clear" w:color="auto" w:fill="FFFFFF"/>
        </w:rPr>
      </w:pPr>
      <w:r w:rsidRPr="008744B4">
        <w:rPr>
          <w:rFonts w:cstheme="minorHAnsi"/>
          <w:shd w:val="clear" w:color="auto" w:fill="FFFFFF"/>
        </w:rPr>
        <w:t>Sincerely,</w:t>
      </w:r>
    </w:p>
    <w:p w:rsidR="001A1FD3" w:rsidRDefault="001A1FD3" w:rsidP="008744B4">
      <w:pPr>
        <w:spacing w:after="0"/>
        <w:rPr>
          <w:rFonts w:ascii="Freestyle Script" w:hAnsi="Freestyle Script" w:cstheme="minorHAnsi"/>
          <w:sz w:val="44"/>
          <w:szCs w:val="44"/>
          <w:shd w:val="clear" w:color="auto" w:fill="FFFFFF"/>
        </w:rPr>
      </w:pPr>
    </w:p>
    <w:p w:rsidR="001A1FD3" w:rsidRDefault="001A1FD3" w:rsidP="008744B4">
      <w:pPr>
        <w:spacing w:after="0"/>
        <w:rPr>
          <w:rFonts w:ascii="Freestyle Script" w:hAnsi="Freestyle Script" w:cstheme="minorHAnsi"/>
          <w:sz w:val="44"/>
          <w:szCs w:val="44"/>
          <w:shd w:val="clear" w:color="auto" w:fill="FFFFFF"/>
        </w:rPr>
      </w:pPr>
    </w:p>
    <w:p w:rsidR="00DB1071" w:rsidRPr="008744B4" w:rsidRDefault="00DB1071" w:rsidP="008744B4">
      <w:pPr>
        <w:spacing w:after="0"/>
        <w:rPr>
          <w:rFonts w:ascii="Freestyle Script" w:hAnsi="Freestyle Script" w:cstheme="minorHAnsi"/>
          <w:sz w:val="44"/>
          <w:szCs w:val="44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Attachments: </w:t>
      </w:r>
      <w:r w:rsidRPr="008744B4">
        <w:rPr>
          <w:rFonts w:cstheme="minorHAnsi"/>
          <w:shd w:val="clear" w:color="auto" w:fill="FFFFFF"/>
        </w:rPr>
        <w:t xml:space="preserve"> Public Arts Program Application and Budget, Statement of Purpose, Professional Resume, Artist</w:t>
      </w:r>
      <w:r>
        <w:rPr>
          <w:rFonts w:cstheme="minorHAnsi"/>
          <w:shd w:val="clear" w:color="auto" w:fill="FFFFFF"/>
        </w:rPr>
        <w:t>s</w:t>
      </w:r>
      <w:r w:rsidRPr="008744B4">
        <w:rPr>
          <w:rFonts w:cstheme="minorHAnsi"/>
          <w:shd w:val="clear" w:color="auto" w:fill="FFFFFF"/>
        </w:rPr>
        <w:t xml:space="preserve"> TBD, House Resolution 1242</w:t>
      </w:r>
      <w:r>
        <w:rPr>
          <w:rFonts w:cstheme="minorHAnsi"/>
          <w:shd w:val="clear" w:color="auto" w:fill="FFFFFF"/>
        </w:rPr>
        <w:t xml:space="preserve"> and Interior Department</w:t>
      </w:r>
    </w:p>
    <w:sectPr w:rsidR="00DB1071" w:rsidRPr="0087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613D"/>
    <w:multiLevelType w:val="hybridMultilevel"/>
    <w:tmpl w:val="62A8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C0"/>
    <w:rsid w:val="00000E4F"/>
    <w:rsid w:val="0003372E"/>
    <w:rsid w:val="00047289"/>
    <w:rsid w:val="00086603"/>
    <w:rsid w:val="001209B9"/>
    <w:rsid w:val="001929BD"/>
    <w:rsid w:val="001A1FD3"/>
    <w:rsid w:val="001E0DFF"/>
    <w:rsid w:val="00215798"/>
    <w:rsid w:val="002531C8"/>
    <w:rsid w:val="002A4BCB"/>
    <w:rsid w:val="002C6F25"/>
    <w:rsid w:val="00361D6E"/>
    <w:rsid w:val="00383684"/>
    <w:rsid w:val="003C0C17"/>
    <w:rsid w:val="003E4157"/>
    <w:rsid w:val="003F3BBE"/>
    <w:rsid w:val="0048777E"/>
    <w:rsid w:val="004F2DB6"/>
    <w:rsid w:val="005A22AC"/>
    <w:rsid w:val="005C24F8"/>
    <w:rsid w:val="006251BA"/>
    <w:rsid w:val="00666239"/>
    <w:rsid w:val="00673B34"/>
    <w:rsid w:val="006963E9"/>
    <w:rsid w:val="00854CBB"/>
    <w:rsid w:val="008744B4"/>
    <w:rsid w:val="008A34F9"/>
    <w:rsid w:val="008C01FA"/>
    <w:rsid w:val="00932CA8"/>
    <w:rsid w:val="009B287E"/>
    <w:rsid w:val="00A30782"/>
    <w:rsid w:val="00A46B3C"/>
    <w:rsid w:val="00AA4293"/>
    <w:rsid w:val="00AC45F4"/>
    <w:rsid w:val="00AD42F5"/>
    <w:rsid w:val="00B7674E"/>
    <w:rsid w:val="00BB23C0"/>
    <w:rsid w:val="00BF4E3B"/>
    <w:rsid w:val="00C50710"/>
    <w:rsid w:val="00C74240"/>
    <w:rsid w:val="00C9439F"/>
    <w:rsid w:val="00CF508F"/>
    <w:rsid w:val="00D0701D"/>
    <w:rsid w:val="00D17B2A"/>
    <w:rsid w:val="00D44D76"/>
    <w:rsid w:val="00DB1071"/>
    <w:rsid w:val="00DC2EF9"/>
    <w:rsid w:val="00DC5F88"/>
    <w:rsid w:val="00DF18FE"/>
    <w:rsid w:val="00E47064"/>
    <w:rsid w:val="00E97247"/>
    <w:rsid w:val="00ED0243"/>
    <w:rsid w:val="00EF7A87"/>
    <w:rsid w:val="00F5755C"/>
    <w:rsid w:val="00F7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F25"/>
    <w:rPr>
      <w:color w:val="0000FF"/>
      <w:u w:val="single"/>
    </w:rPr>
  </w:style>
  <w:style w:type="table" w:styleId="TableGrid">
    <w:name w:val="Table Grid"/>
    <w:basedOn w:val="TableNormal"/>
    <w:uiPriority w:val="59"/>
    <w:rsid w:val="00AC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F25"/>
    <w:rPr>
      <w:color w:val="0000FF"/>
      <w:u w:val="single"/>
    </w:rPr>
  </w:style>
  <w:style w:type="table" w:styleId="TableGrid">
    <w:name w:val="Table Grid"/>
    <w:basedOn w:val="TableNormal"/>
    <w:uiPriority w:val="59"/>
    <w:rsid w:val="00AC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2019-01-07T02:00:00Z</dcterms:created>
  <dcterms:modified xsi:type="dcterms:W3CDTF">2019-01-07T02:00:00Z</dcterms:modified>
</cp:coreProperties>
</file>